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五华区社会治安综合治理中心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简介</w:t>
      </w:r>
    </w:p>
    <w:p>
      <w:pPr>
        <w:jc w:val="center"/>
        <w:rPr>
          <w:rFonts w:ascii="黑体" w:hAnsi="黑体" w:eastAsia="黑体" w:cs="方正小标宋_GBK"/>
          <w:sz w:val="44"/>
          <w:szCs w:val="44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五华区社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会治安综合治理中心于2021年5月成立，为中共昆明市五华区委政法委所属公益一类全额拨款事业单位，主要职责为：协调、推动本地区涉及多个部门的社会治安综合治理事项的解决，完成同级党委、政府和政法委交办的其他事项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6215A2"/>
    <w:rsid w:val="002B2DD6"/>
    <w:rsid w:val="005D1E36"/>
    <w:rsid w:val="00EA1F08"/>
    <w:rsid w:val="0B012BC9"/>
    <w:rsid w:val="1D6215A2"/>
    <w:rsid w:val="5B6C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其他...</Company>
  <Pages>1</Pages>
  <Words>24</Words>
  <Characters>142</Characters>
  <Lines>1</Lines>
  <Paragraphs>1</Paragraphs>
  <TotalTime>2</TotalTime>
  <ScaleCrop>false</ScaleCrop>
  <LinksUpToDate>false</LinksUpToDate>
  <CharactersWithSpaces>165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2021-10-18T02:42:00Z</dcterms:created>
  <dc:creator>五华区政法委</dc:creator>
  <cp:lastModifiedBy>lenovo</cp:lastModifiedBy>
  <dcterms:modified xsi:type="dcterms:W3CDTF">2021-10-18T06:53:43Z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AF577B60CE85450D868E457FF9D0D3F5</vt:lpwstr>
  </property>
</Properties>
</file>