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0" w:lineRule="atLeas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市禄脿卫生院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安宁市禄脿卫生院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单位性质：</w:t>
      </w:r>
      <w:r>
        <w:rPr>
          <w:rFonts w:hint="eastAsia" w:ascii="仿宋_GB2312" w:hAnsi="仿宋_GB2312" w:eastAsia="仿宋_GB2312" w:cs="仿宋_GB2312"/>
          <w:sz w:val="32"/>
          <w:szCs w:val="32"/>
        </w:rPr>
        <w:t>差额拨款事业单位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单位职责任务：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公共卫生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承担国家重大公共卫生服务项目的具体组织实施。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承担国家基本公共卫生服务项目的具体组织实施。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承担本区域居民的预防、医疗和保健任务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区域内传染病、职业病和非传染性慢性病的防控 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区域内人群的健康教育工作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强化区域内医疗救治体系，有效应对各种突发性公共卫生事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）临床职能：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医院设有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综合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门诊部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、综合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住院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部、中医科、心脑血管救治站及慢性病管理中心；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2019年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安宁市医疗共同体神经内科、骨科、儿科、消化内科等科室专家在我院设立了专家工作站，现有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编制床位40张，实际开放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张，职工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下设7个村卫生室，配有乡村医生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人，医院配备有电子计算机X射线断层扫描系统（CT），数字化X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射线摄影系统（DR）、十二道心电图机、心电监护仪、全自动血球分析仪、全自动生化分析仪、全自动尿液分析仪、全自动血凝仪、呼吸机、麻醉机、糖化血红蛋白仪、电解质分析仪、免疫生化分析仪、PHILIPS彩超、多参数监护仪等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单位地址：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安宁市禄脿街道新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驿路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21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号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安宁市禄脿卫生院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五、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单位电话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0871-68722477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六、单位主管部门：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安宁市卫生健康局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F6DE4"/>
    <w:rsid w:val="13B327F8"/>
    <w:rsid w:val="1BE04A44"/>
    <w:rsid w:val="21063A51"/>
    <w:rsid w:val="27A930F3"/>
    <w:rsid w:val="2BF12DCD"/>
    <w:rsid w:val="2EA97EB7"/>
    <w:rsid w:val="58925C01"/>
    <w:rsid w:val="64D2572A"/>
    <w:rsid w:val="658909E8"/>
    <w:rsid w:val="6C405687"/>
    <w:rsid w:val="6E837481"/>
    <w:rsid w:val="71946911"/>
    <w:rsid w:val="7366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2020-12-30T04:56:00Z</dcterms:created>
  <dc:creator>dell</dc:creator>
  <cp:lastModifiedBy>ASUS</cp:lastModifiedBy>
  <dcterms:modified xsi:type="dcterms:W3CDTF">2021-10-22T11:29:15Z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1A4993DBE7764CEB83422EA877A23AA8</vt:lpwstr>
  </property>
</Properties>
</file>